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FEC0F" w14:textId="77777777" w:rsidR="00C273D3" w:rsidRDefault="00C273D3" w:rsidP="00C273D3">
      <w:pPr>
        <w:rPr>
          <w:rFonts w:ascii="Arial" w:eastAsiaTheme="majorEastAsia" w:hAnsi="Arial" w:cs="Arial"/>
          <w:b/>
          <w:sz w:val="26"/>
          <w:szCs w:val="26"/>
        </w:rPr>
      </w:pPr>
    </w:p>
    <w:p w14:paraId="02BFEC10" w14:textId="301AE6C5" w:rsidR="00C273D3" w:rsidRPr="00F67D2B" w:rsidRDefault="00F67D2B" w:rsidP="00BC46EB">
      <w:pPr>
        <w:pStyle w:val="Kop2"/>
        <w:ind w:left="1134"/>
        <w:rPr>
          <w:rFonts w:ascii="Arial" w:hAnsi="Arial" w:cs="Arial"/>
          <w:b/>
          <w:color w:val="auto"/>
          <w:sz w:val="28"/>
          <w:szCs w:val="28"/>
        </w:rPr>
      </w:pPr>
      <w:bookmarkStart w:id="0" w:name="_Toc400701905"/>
      <w:r w:rsidRPr="00F67D2B">
        <w:rPr>
          <w:rFonts w:ascii="Arial" w:hAnsi="Arial" w:cs="Arial"/>
          <w:b/>
          <w:color w:val="auto"/>
          <w:sz w:val="28"/>
          <w:szCs w:val="28"/>
        </w:rPr>
        <w:t xml:space="preserve">1.2 </w:t>
      </w:r>
      <w:r w:rsidR="00C273D3" w:rsidRPr="00F67D2B">
        <w:rPr>
          <w:rFonts w:ascii="Arial" w:hAnsi="Arial" w:cs="Arial"/>
          <w:b/>
          <w:color w:val="auto"/>
          <w:sz w:val="28"/>
          <w:szCs w:val="28"/>
        </w:rPr>
        <w:t xml:space="preserve">Sorteren en </w:t>
      </w:r>
      <w:bookmarkEnd w:id="0"/>
      <w:r w:rsidR="00B45BA7" w:rsidRPr="00F67D2B">
        <w:rPr>
          <w:rFonts w:ascii="Arial" w:hAnsi="Arial" w:cs="Arial"/>
          <w:b/>
          <w:color w:val="auto"/>
          <w:sz w:val="28"/>
          <w:szCs w:val="28"/>
        </w:rPr>
        <w:t>selecteren</w:t>
      </w:r>
    </w:p>
    <w:p w14:paraId="02BFEC11" w14:textId="77777777" w:rsidR="00C273D3" w:rsidRPr="00627375" w:rsidRDefault="00C273D3" w:rsidP="00BC46EB">
      <w:pPr>
        <w:ind w:left="1134"/>
      </w:pPr>
    </w:p>
    <w:p w14:paraId="1896067A" w14:textId="77777777" w:rsidR="00B26B07" w:rsidRDefault="00B26B07" w:rsidP="00B26B07">
      <w:pPr>
        <w:spacing w:after="0" w:line="240" w:lineRule="auto"/>
        <w:ind w:left="1134"/>
        <w:rPr>
          <w:rFonts w:ascii="Arial" w:hAnsi="Arial" w:cs="Arial"/>
          <w:sz w:val="24"/>
          <w:szCs w:val="24"/>
        </w:rPr>
      </w:pPr>
      <w:bookmarkStart w:id="1" w:name="_Toc400701909"/>
      <w:r>
        <w:rPr>
          <w:rFonts w:ascii="Arial" w:hAnsi="Arial" w:cs="Arial"/>
          <w:sz w:val="24"/>
          <w:szCs w:val="24"/>
        </w:rPr>
        <w:t>Producten die geoogst zijn, moeten eerst worden gereinigd en gesorteerd, voor ze worden verwerkt.</w:t>
      </w:r>
    </w:p>
    <w:p w14:paraId="4E833123" w14:textId="77777777" w:rsidR="00B26B07" w:rsidRPr="001164BD" w:rsidRDefault="00B26B07" w:rsidP="00B26B07">
      <w:pPr>
        <w:spacing w:after="0" w:line="240" w:lineRule="auto"/>
        <w:rPr>
          <w:rFonts w:ascii="Arial" w:hAnsi="Arial" w:cs="Arial"/>
          <w:sz w:val="24"/>
          <w:szCs w:val="24"/>
        </w:rPr>
      </w:pPr>
    </w:p>
    <w:p w14:paraId="1A00FC1C" w14:textId="77777777" w:rsidR="00B26B07" w:rsidRDefault="00B26B07" w:rsidP="00B26B07">
      <w:pPr>
        <w:spacing w:after="0" w:line="240" w:lineRule="auto"/>
        <w:ind w:left="1134"/>
        <w:rPr>
          <w:rFonts w:ascii="Arial" w:hAnsi="Arial" w:cs="Arial"/>
          <w:sz w:val="24"/>
          <w:szCs w:val="24"/>
        </w:rPr>
      </w:pPr>
      <w:r w:rsidRPr="001164BD">
        <w:rPr>
          <w:rFonts w:ascii="Arial" w:hAnsi="Arial" w:cs="Arial"/>
          <w:sz w:val="24"/>
          <w:szCs w:val="24"/>
        </w:rPr>
        <w:t xml:space="preserve">De </w:t>
      </w:r>
      <w:r w:rsidRPr="003A6E86">
        <w:rPr>
          <w:rFonts w:ascii="Arial" w:hAnsi="Arial" w:cs="Arial"/>
          <w:b/>
          <w:sz w:val="24"/>
          <w:szCs w:val="24"/>
        </w:rPr>
        <w:t>reiniging</w:t>
      </w:r>
      <w:r w:rsidRPr="001164BD">
        <w:rPr>
          <w:rFonts w:ascii="Arial" w:hAnsi="Arial" w:cs="Arial"/>
          <w:sz w:val="24"/>
          <w:szCs w:val="24"/>
        </w:rPr>
        <w:t xml:space="preserve"> kan bestaan uit het verwijderen van de aanhangende grond</w:t>
      </w:r>
      <w:r>
        <w:rPr>
          <w:rFonts w:ascii="Arial" w:hAnsi="Arial" w:cs="Arial"/>
          <w:sz w:val="24"/>
          <w:szCs w:val="24"/>
        </w:rPr>
        <w:t>.</w:t>
      </w:r>
      <w:r w:rsidRPr="001164BD">
        <w:rPr>
          <w:rFonts w:ascii="Arial" w:hAnsi="Arial" w:cs="Arial"/>
          <w:sz w:val="24"/>
          <w:szCs w:val="24"/>
        </w:rPr>
        <w:t xml:space="preserve"> </w:t>
      </w:r>
      <w:r>
        <w:rPr>
          <w:rFonts w:ascii="Arial" w:hAnsi="Arial" w:cs="Arial"/>
          <w:sz w:val="24"/>
          <w:szCs w:val="24"/>
        </w:rPr>
        <w:t>Hierbij kunnen een zeef, trilmachine of magneet worden gebruikt om vervuilde deeltjes te verwijderen.</w:t>
      </w:r>
    </w:p>
    <w:p w14:paraId="32D48355" w14:textId="77777777" w:rsidR="00B26B07" w:rsidRDefault="00B26B07" w:rsidP="00B26B07">
      <w:pPr>
        <w:spacing w:after="0" w:line="240" w:lineRule="auto"/>
        <w:ind w:left="1134"/>
        <w:rPr>
          <w:rFonts w:ascii="Arial" w:hAnsi="Arial" w:cs="Arial"/>
          <w:sz w:val="24"/>
          <w:szCs w:val="24"/>
        </w:rPr>
      </w:pPr>
      <w:r w:rsidRPr="001164BD">
        <w:rPr>
          <w:rFonts w:ascii="Arial" w:hAnsi="Arial" w:cs="Arial"/>
          <w:sz w:val="24"/>
          <w:szCs w:val="24"/>
        </w:rPr>
        <w:t xml:space="preserve">Dit komt o.a. voor bij producten als aardappelen, bloembollen en winterpeen. </w:t>
      </w:r>
    </w:p>
    <w:p w14:paraId="1DBF2075" w14:textId="77777777" w:rsidR="00B26B07" w:rsidRDefault="00B26B07" w:rsidP="00B26B07">
      <w:pPr>
        <w:spacing w:after="0" w:line="240" w:lineRule="auto"/>
        <w:ind w:left="1134"/>
        <w:rPr>
          <w:rFonts w:ascii="Arial" w:hAnsi="Arial" w:cs="Arial"/>
          <w:sz w:val="24"/>
          <w:szCs w:val="24"/>
        </w:rPr>
      </w:pPr>
      <w:r>
        <w:rPr>
          <w:rFonts w:ascii="Arial" w:hAnsi="Arial" w:cs="Arial"/>
          <w:sz w:val="24"/>
          <w:szCs w:val="24"/>
        </w:rPr>
        <w:t>H</w:t>
      </w:r>
      <w:r w:rsidRPr="001164BD">
        <w:rPr>
          <w:rFonts w:ascii="Arial" w:hAnsi="Arial" w:cs="Arial"/>
          <w:sz w:val="24"/>
          <w:szCs w:val="24"/>
        </w:rPr>
        <w:t xml:space="preserve">et product spoelen of wassen </w:t>
      </w:r>
      <w:r>
        <w:rPr>
          <w:rFonts w:ascii="Arial" w:hAnsi="Arial" w:cs="Arial"/>
          <w:sz w:val="24"/>
          <w:szCs w:val="24"/>
        </w:rPr>
        <w:t>gebeurd</w:t>
      </w:r>
      <w:r w:rsidRPr="001164BD">
        <w:rPr>
          <w:rFonts w:ascii="Arial" w:hAnsi="Arial" w:cs="Arial"/>
          <w:sz w:val="24"/>
          <w:szCs w:val="24"/>
        </w:rPr>
        <w:t xml:space="preserve"> bijvoorbeeld bij prei, knolselderij, radijs en bloembollen.</w:t>
      </w:r>
    </w:p>
    <w:p w14:paraId="484CF468" w14:textId="77777777" w:rsidR="00B26B07" w:rsidRPr="001164BD" w:rsidRDefault="00B26B07" w:rsidP="00B26B07">
      <w:pPr>
        <w:spacing w:after="0" w:line="240" w:lineRule="auto"/>
        <w:ind w:left="1134"/>
        <w:rPr>
          <w:rFonts w:ascii="Arial" w:hAnsi="Arial" w:cs="Arial"/>
          <w:sz w:val="24"/>
          <w:szCs w:val="24"/>
        </w:rPr>
      </w:pPr>
    </w:p>
    <w:p w14:paraId="4B4913B2" w14:textId="77777777" w:rsidR="00B26B07" w:rsidRDefault="00B26B07" w:rsidP="00B26B07">
      <w:pPr>
        <w:spacing w:after="0" w:line="240" w:lineRule="auto"/>
        <w:ind w:left="1134"/>
        <w:rPr>
          <w:rFonts w:ascii="Arial" w:hAnsi="Arial" w:cs="Arial"/>
          <w:sz w:val="24"/>
          <w:szCs w:val="24"/>
        </w:rPr>
      </w:pPr>
      <w:r w:rsidRPr="001164BD">
        <w:rPr>
          <w:rFonts w:ascii="Arial" w:hAnsi="Arial" w:cs="Arial"/>
          <w:sz w:val="24"/>
          <w:szCs w:val="24"/>
        </w:rPr>
        <w:t xml:space="preserve">Onder </w:t>
      </w:r>
      <w:r w:rsidRPr="003A6E86">
        <w:rPr>
          <w:rFonts w:ascii="Arial" w:hAnsi="Arial" w:cs="Arial"/>
          <w:b/>
          <w:sz w:val="24"/>
          <w:szCs w:val="24"/>
        </w:rPr>
        <w:t>sorteren</w:t>
      </w:r>
      <w:r w:rsidRPr="001164BD">
        <w:rPr>
          <w:rFonts w:ascii="Arial" w:hAnsi="Arial" w:cs="Arial"/>
          <w:sz w:val="24"/>
          <w:szCs w:val="24"/>
        </w:rPr>
        <w:t xml:space="preserve"> verstaan we het indelen van producten in zo </w:t>
      </w:r>
      <w:r>
        <w:rPr>
          <w:rFonts w:ascii="Arial" w:hAnsi="Arial" w:cs="Arial"/>
          <w:sz w:val="24"/>
          <w:szCs w:val="24"/>
        </w:rPr>
        <w:t>gelijk</w:t>
      </w:r>
      <w:r w:rsidRPr="001164BD">
        <w:rPr>
          <w:rFonts w:ascii="Arial" w:hAnsi="Arial" w:cs="Arial"/>
          <w:sz w:val="24"/>
          <w:szCs w:val="24"/>
        </w:rPr>
        <w:t xml:space="preserve"> mogelijke partijen. </w:t>
      </w:r>
      <w:r>
        <w:rPr>
          <w:rFonts w:ascii="Arial" w:hAnsi="Arial" w:cs="Arial"/>
          <w:sz w:val="24"/>
          <w:szCs w:val="24"/>
        </w:rPr>
        <w:t>Bij</w:t>
      </w:r>
      <w:r w:rsidRPr="001164BD">
        <w:rPr>
          <w:rFonts w:ascii="Arial" w:hAnsi="Arial" w:cs="Arial"/>
          <w:sz w:val="24"/>
          <w:szCs w:val="24"/>
        </w:rPr>
        <w:t xml:space="preserve"> plantaardige producten </w:t>
      </w:r>
      <w:r>
        <w:rPr>
          <w:rFonts w:ascii="Arial" w:hAnsi="Arial" w:cs="Arial"/>
          <w:sz w:val="24"/>
          <w:szCs w:val="24"/>
        </w:rPr>
        <w:t>wordt naar</w:t>
      </w:r>
      <w:r w:rsidRPr="001164BD">
        <w:rPr>
          <w:rFonts w:ascii="Arial" w:hAnsi="Arial" w:cs="Arial"/>
          <w:sz w:val="24"/>
          <w:szCs w:val="24"/>
        </w:rPr>
        <w:t xml:space="preserve"> twee hoofd</w:t>
      </w:r>
      <w:r>
        <w:rPr>
          <w:rFonts w:ascii="Arial" w:hAnsi="Arial" w:cs="Arial"/>
          <w:sz w:val="24"/>
          <w:szCs w:val="24"/>
        </w:rPr>
        <w:t>zak</w:t>
      </w:r>
      <w:r w:rsidRPr="001164BD">
        <w:rPr>
          <w:rFonts w:ascii="Arial" w:hAnsi="Arial" w:cs="Arial"/>
          <w:sz w:val="24"/>
          <w:szCs w:val="24"/>
        </w:rPr>
        <w:t>en</w:t>
      </w:r>
      <w:r>
        <w:rPr>
          <w:rFonts w:ascii="Arial" w:hAnsi="Arial" w:cs="Arial"/>
          <w:sz w:val="24"/>
          <w:szCs w:val="24"/>
        </w:rPr>
        <w:t xml:space="preserve"> gekeken</w:t>
      </w:r>
      <w:r w:rsidRPr="001164BD">
        <w:rPr>
          <w:rFonts w:ascii="Arial" w:hAnsi="Arial" w:cs="Arial"/>
          <w:sz w:val="24"/>
          <w:szCs w:val="24"/>
        </w:rPr>
        <w:t xml:space="preserve">: </w:t>
      </w:r>
      <w:r>
        <w:rPr>
          <w:rFonts w:ascii="Arial" w:hAnsi="Arial" w:cs="Arial"/>
          <w:sz w:val="24"/>
          <w:szCs w:val="24"/>
        </w:rPr>
        <w:t>maat en kwaliteit.</w:t>
      </w:r>
    </w:p>
    <w:p w14:paraId="4D856C4E" w14:textId="77777777" w:rsidR="00B26B07" w:rsidRDefault="00B26B07" w:rsidP="00B26B07">
      <w:pPr>
        <w:spacing w:after="0" w:line="240" w:lineRule="auto"/>
        <w:ind w:left="1134"/>
        <w:rPr>
          <w:rFonts w:ascii="Arial" w:hAnsi="Arial" w:cs="Arial"/>
          <w:sz w:val="24"/>
          <w:szCs w:val="24"/>
        </w:rPr>
      </w:pPr>
    </w:p>
    <w:p w14:paraId="1298C19C" w14:textId="77777777" w:rsidR="00B26B07" w:rsidRPr="003A6E86" w:rsidRDefault="00B26B07" w:rsidP="00B26B07">
      <w:pPr>
        <w:pStyle w:val="Lijstalinea"/>
        <w:numPr>
          <w:ilvl w:val="0"/>
          <w:numId w:val="10"/>
        </w:numPr>
        <w:spacing w:after="0" w:line="240" w:lineRule="auto"/>
        <w:ind w:left="1134"/>
        <w:rPr>
          <w:rFonts w:ascii="Arial" w:hAnsi="Arial" w:cs="Arial"/>
          <w:sz w:val="24"/>
          <w:szCs w:val="24"/>
        </w:rPr>
      </w:pPr>
      <w:r w:rsidRPr="003A6E86">
        <w:rPr>
          <w:rFonts w:ascii="Arial" w:hAnsi="Arial" w:cs="Arial"/>
          <w:sz w:val="24"/>
          <w:szCs w:val="24"/>
        </w:rPr>
        <w:t xml:space="preserve">Maat: Bijvoorbeeld op lengte, gewicht, omtrek, aantal. </w:t>
      </w:r>
    </w:p>
    <w:p w14:paraId="094825E9" w14:textId="77777777" w:rsidR="00B26B07" w:rsidRDefault="00B26B07" w:rsidP="00B26B07">
      <w:pPr>
        <w:pStyle w:val="Lijstalinea"/>
        <w:numPr>
          <w:ilvl w:val="0"/>
          <w:numId w:val="10"/>
        </w:numPr>
        <w:spacing w:after="0" w:line="240" w:lineRule="auto"/>
        <w:ind w:left="1134"/>
        <w:rPr>
          <w:rFonts w:ascii="Arial" w:hAnsi="Arial" w:cs="Arial"/>
          <w:sz w:val="24"/>
          <w:szCs w:val="24"/>
        </w:rPr>
      </w:pPr>
      <w:r w:rsidRPr="003A6E86">
        <w:rPr>
          <w:rFonts w:ascii="Arial" w:hAnsi="Arial" w:cs="Arial"/>
          <w:sz w:val="24"/>
          <w:szCs w:val="24"/>
        </w:rPr>
        <w:t>Kwaliteit</w:t>
      </w:r>
      <w:r w:rsidRPr="00A21E07">
        <w:rPr>
          <w:rFonts w:ascii="Arial" w:hAnsi="Arial" w:cs="Arial"/>
          <w:sz w:val="24"/>
          <w:szCs w:val="24"/>
        </w:rPr>
        <w:t>: Bijvoorbeeld op</w:t>
      </w:r>
      <w:r w:rsidRPr="00A21E07">
        <w:rPr>
          <w:rFonts w:ascii="Arial" w:hAnsi="Arial" w:cs="Arial"/>
          <w:b/>
          <w:sz w:val="24"/>
          <w:szCs w:val="24"/>
        </w:rPr>
        <w:t xml:space="preserve"> </w:t>
      </w:r>
      <w:r w:rsidRPr="00A21E07">
        <w:rPr>
          <w:rFonts w:ascii="Arial" w:hAnsi="Arial" w:cs="Arial"/>
          <w:sz w:val="24"/>
          <w:szCs w:val="24"/>
        </w:rPr>
        <w:t>vorm, kleur, rijpheid, versheid, gezondheid</w:t>
      </w:r>
      <w:r>
        <w:rPr>
          <w:rFonts w:ascii="Arial" w:hAnsi="Arial" w:cs="Arial"/>
          <w:sz w:val="24"/>
          <w:szCs w:val="24"/>
        </w:rPr>
        <w:t xml:space="preserve"> (</w:t>
      </w:r>
      <w:r w:rsidRPr="00A21E07">
        <w:rPr>
          <w:rFonts w:ascii="Arial" w:hAnsi="Arial" w:cs="Arial"/>
          <w:sz w:val="24"/>
          <w:szCs w:val="24"/>
        </w:rPr>
        <w:t>vrij van ziekten,</w:t>
      </w:r>
      <w:r>
        <w:rPr>
          <w:rFonts w:ascii="Arial" w:hAnsi="Arial" w:cs="Arial"/>
          <w:sz w:val="24"/>
          <w:szCs w:val="24"/>
        </w:rPr>
        <w:t xml:space="preserve"> beschadigingen en aantastingen).</w:t>
      </w:r>
    </w:p>
    <w:p w14:paraId="2FE323E0" w14:textId="77777777" w:rsidR="00B26B07" w:rsidRPr="00A21E07" w:rsidRDefault="00B26B07" w:rsidP="00B26B07">
      <w:pPr>
        <w:pStyle w:val="Lijstalinea"/>
        <w:spacing w:after="0" w:line="240" w:lineRule="auto"/>
        <w:ind w:left="1134"/>
        <w:rPr>
          <w:rFonts w:ascii="Arial" w:hAnsi="Arial" w:cs="Arial"/>
          <w:sz w:val="24"/>
          <w:szCs w:val="24"/>
        </w:rPr>
      </w:pPr>
    </w:p>
    <w:p w14:paraId="27635EBE" w14:textId="77777777" w:rsidR="00177436" w:rsidRDefault="00177436" w:rsidP="00B26B07">
      <w:pPr>
        <w:pStyle w:val="Lijstalinea"/>
        <w:spacing w:after="0" w:line="240" w:lineRule="auto"/>
        <w:ind w:left="1134"/>
        <w:rPr>
          <w:rFonts w:ascii="Arial" w:hAnsi="Arial" w:cs="Arial"/>
          <w:sz w:val="24"/>
          <w:szCs w:val="24"/>
        </w:rPr>
      </w:pPr>
      <w:r>
        <w:rPr>
          <w:rFonts w:ascii="Arial" w:hAnsi="Arial" w:cs="Arial"/>
          <w:sz w:val="24"/>
          <w:szCs w:val="24"/>
        </w:rPr>
        <w:t>Om een product te maken met e</w:t>
      </w:r>
      <w:r w:rsidR="00B26B07">
        <w:rPr>
          <w:rFonts w:ascii="Arial" w:hAnsi="Arial" w:cs="Arial"/>
          <w:sz w:val="24"/>
          <w:szCs w:val="24"/>
        </w:rPr>
        <w:t>e</w:t>
      </w:r>
      <w:r>
        <w:rPr>
          <w:rFonts w:ascii="Arial" w:hAnsi="Arial" w:cs="Arial"/>
          <w:sz w:val="24"/>
          <w:szCs w:val="24"/>
        </w:rPr>
        <w:t xml:space="preserve">n goede en constante kwaliteit, moet je eerst </w:t>
      </w:r>
      <w:r w:rsidR="00B26B07">
        <w:rPr>
          <w:rFonts w:ascii="Arial" w:hAnsi="Arial" w:cs="Arial"/>
          <w:sz w:val="24"/>
          <w:szCs w:val="24"/>
        </w:rPr>
        <w:t xml:space="preserve">grondstoffen </w:t>
      </w:r>
      <w:r>
        <w:rPr>
          <w:rFonts w:ascii="Arial" w:hAnsi="Arial" w:cs="Arial"/>
          <w:sz w:val="24"/>
          <w:szCs w:val="24"/>
        </w:rPr>
        <w:t xml:space="preserve">van dezelfde kwaliteit hebben. </w:t>
      </w:r>
    </w:p>
    <w:p w14:paraId="37E4261C" w14:textId="1A28B98F" w:rsidR="00B26B07" w:rsidRDefault="00B26B07" w:rsidP="00B26B07">
      <w:pPr>
        <w:pStyle w:val="Lijstalinea"/>
        <w:spacing w:after="0" w:line="240" w:lineRule="auto"/>
        <w:ind w:left="1134"/>
        <w:rPr>
          <w:rFonts w:ascii="Arial" w:hAnsi="Arial" w:cs="Arial"/>
          <w:sz w:val="24"/>
          <w:szCs w:val="24"/>
        </w:rPr>
      </w:pPr>
      <w:r w:rsidRPr="00627375">
        <w:rPr>
          <w:rFonts w:ascii="Arial" w:hAnsi="Arial" w:cs="Arial"/>
          <w:sz w:val="24"/>
          <w:szCs w:val="24"/>
        </w:rPr>
        <w:t xml:space="preserve">In de praktijk blijkt dat sorteren op kwaliteit moeilijk te mechaniseren is en dat veel sorteerwerk handwerk zal blijven. </w:t>
      </w:r>
    </w:p>
    <w:p w14:paraId="4696E2ED" w14:textId="77777777" w:rsidR="00B26B07" w:rsidRDefault="00B26B07" w:rsidP="00B26B07">
      <w:pPr>
        <w:spacing w:after="0" w:line="240" w:lineRule="auto"/>
        <w:rPr>
          <w:rFonts w:ascii="Arial" w:hAnsi="Arial" w:cs="Arial"/>
          <w:sz w:val="24"/>
          <w:szCs w:val="24"/>
        </w:rPr>
      </w:pPr>
    </w:p>
    <w:p w14:paraId="258C8760" w14:textId="77777777" w:rsidR="00B26B07" w:rsidRDefault="00B26B07" w:rsidP="00B26B07">
      <w:pPr>
        <w:spacing w:after="0" w:line="240" w:lineRule="auto"/>
        <w:ind w:left="1134"/>
        <w:rPr>
          <w:rFonts w:ascii="Arial" w:hAnsi="Arial" w:cs="Arial"/>
          <w:sz w:val="24"/>
          <w:szCs w:val="24"/>
        </w:rPr>
      </w:pPr>
      <w:r>
        <w:rPr>
          <w:rFonts w:ascii="Arial" w:hAnsi="Arial" w:cs="Arial"/>
          <w:sz w:val="24"/>
          <w:szCs w:val="24"/>
        </w:rPr>
        <w:t xml:space="preserve">Bij </w:t>
      </w:r>
      <w:r w:rsidRPr="003A6E86">
        <w:rPr>
          <w:rFonts w:ascii="Arial" w:hAnsi="Arial" w:cs="Arial"/>
          <w:b/>
          <w:sz w:val="24"/>
          <w:szCs w:val="24"/>
        </w:rPr>
        <w:t>selecteren</w:t>
      </w:r>
      <w:r>
        <w:rPr>
          <w:rFonts w:ascii="Arial" w:hAnsi="Arial" w:cs="Arial"/>
          <w:sz w:val="24"/>
          <w:szCs w:val="24"/>
        </w:rPr>
        <w:t xml:space="preserve"> zoek je een product uit. De selectie regels zijn afhankelijk van wat je er mee wilt. Elke afnemer stelt eisen aan de producten. </w:t>
      </w:r>
    </w:p>
    <w:p w14:paraId="1B322939" w14:textId="77777777" w:rsidR="00B26B07" w:rsidRPr="00627375" w:rsidRDefault="00B26B07" w:rsidP="00B26B07">
      <w:pPr>
        <w:spacing w:after="0" w:line="240" w:lineRule="auto"/>
        <w:ind w:left="1134"/>
        <w:rPr>
          <w:rFonts w:ascii="Arial" w:hAnsi="Arial" w:cs="Arial"/>
          <w:sz w:val="24"/>
          <w:szCs w:val="24"/>
        </w:rPr>
      </w:pPr>
      <w:r>
        <w:rPr>
          <w:rFonts w:ascii="Arial" w:hAnsi="Arial" w:cs="Arial"/>
          <w:sz w:val="24"/>
          <w:szCs w:val="24"/>
        </w:rPr>
        <w:t xml:space="preserve">Voor appelmoes mogen de appels een afwijkende vorm of beurse plekjes en een verschillende maat hebben. Maar moet de smaak zoet zijn. Handappels moeten juist mooi van vorm en kleur zijn, niet beschadigd zijn en dezelfde maat hebben.  </w:t>
      </w:r>
    </w:p>
    <w:p w14:paraId="6E641DC9" w14:textId="77777777" w:rsidR="00B26B07" w:rsidRDefault="00B26B07" w:rsidP="00B26B07">
      <w:pPr>
        <w:spacing w:after="0" w:line="240" w:lineRule="auto"/>
        <w:ind w:left="1134"/>
        <w:rPr>
          <w:rFonts w:ascii="Arial" w:hAnsi="Arial" w:cs="Arial"/>
          <w:sz w:val="24"/>
          <w:szCs w:val="24"/>
        </w:rPr>
      </w:pPr>
    </w:p>
    <w:p w14:paraId="11D79D10" w14:textId="77777777" w:rsidR="00B26B07" w:rsidRDefault="00B26B07" w:rsidP="00B26B07">
      <w:pPr>
        <w:spacing w:after="0" w:line="240" w:lineRule="auto"/>
        <w:ind w:left="1134"/>
        <w:rPr>
          <w:rFonts w:ascii="Arial" w:hAnsi="Arial" w:cs="Arial"/>
          <w:sz w:val="24"/>
          <w:szCs w:val="24"/>
        </w:rPr>
      </w:pPr>
      <w:r>
        <w:rPr>
          <w:rFonts w:ascii="Arial" w:hAnsi="Arial" w:cs="Arial"/>
          <w:sz w:val="24"/>
          <w:szCs w:val="24"/>
        </w:rPr>
        <w:t xml:space="preserve">Vóór de gesorteerde en geselecteerde grondstoffen verder verwerkt worden, vindt nog een </w:t>
      </w:r>
      <w:r w:rsidRPr="00473C3D">
        <w:rPr>
          <w:rFonts w:ascii="Arial" w:hAnsi="Arial" w:cs="Arial"/>
          <w:b/>
          <w:sz w:val="24"/>
          <w:szCs w:val="24"/>
        </w:rPr>
        <w:t>ingangscontrole</w:t>
      </w:r>
      <w:r>
        <w:rPr>
          <w:rFonts w:ascii="Arial" w:hAnsi="Arial" w:cs="Arial"/>
          <w:sz w:val="24"/>
          <w:szCs w:val="24"/>
        </w:rPr>
        <w:t xml:space="preserve"> plaats.</w:t>
      </w:r>
    </w:p>
    <w:p w14:paraId="17B117CD" w14:textId="77777777" w:rsidR="00B26B07" w:rsidRDefault="00B26B07" w:rsidP="00B26B07">
      <w:pPr>
        <w:spacing w:after="0" w:line="240" w:lineRule="auto"/>
        <w:ind w:left="1134"/>
        <w:rPr>
          <w:rFonts w:ascii="Arial" w:hAnsi="Arial" w:cs="Arial"/>
          <w:sz w:val="24"/>
          <w:szCs w:val="24"/>
        </w:rPr>
      </w:pPr>
      <w:r>
        <w:rPr>
          <w:rFonts w:ascii="Arial" w:hAnsi="Arial" w:cs="Arial"/>
          <w:sz w:val="24"/>
          <w:szCs w:val="24"/>
        </w:rPr>
        <w:t>Vooral bij voedsel mag de grondstof geen gevaar voor de gezondheid opleveren. Er wordt dus bijvoorbeeld gecontroleerd op glasscherven of andere vervuiling.</w:t>
      </w:r>
    </w:p>
    <w:p w14:paraId="7FEAD4A8" w14:textId="77777777" w:rsidR="00B26B07" w:rsidRDefault="00B26B07" w:rsidP="00B26B07">
      <w:pPr>
        <w:spacing w:after="0" w:line="240" w:lineRule="auto"/>
        <w:ind w:left="1134"/>
        <w:rPr>
          <w:rFonts w:ascii="Arial" w:hAnsi="Arial" w:cs="Arial"/>
          <w:sz w:val="24"/>
          <w:szCs w:val="24"/>
        </w:rPr>
      </w:pPr>
    </w:p>
    <w:p w14:paraId="6EED3248" w14:textId="77777777" w:rsidR="00B26B07" w:rsidRDefault="00B26B07" w:rsidP="00B26B07">
      <w:pPr>
        <w:spacing w:after="0" w:line="240" w:lineRule="auto"/>
        <w:ind w:left="1134"/>
        <w:rPr>
          <w:rFonts w:ascii="Arial" w:hAnsi="Arial" w:cs="Arial"/>
          <w:sz w:val="24"/>
          <w:szCs w:val="24"/>
        </w:rPr>
      </w:pPr>
      <w:r>
        <w:rPr>
          <w:rFonts w:ascii="Arial" w:hAnsi="Arial" w:cs="Arial"/>
          <w:sz w:val="24"/>
          <w:szCs w:val="24"/>
        </w:rPr>
        <w:t xml:space="preserve">Wanneer een product aan de eisen voldoet wordt hij ingedeeld in </w:t>
      </w:r>
      <w:r w:rsidRPr="00473C3D">
        <w:rPr>
          <w:rFonts w:ascii="Arial" w:hAnsi="Arial" w:cs="Arial"/>
          <w:b/>
          <w:sz w:val="24"/>
          <w:szCs w:val="24"/>
        </w:rPr>
        <w:t>klassen</w:t>
      </w:r>
      <w:r>
        <w:rPr>
          <w:rFonts w:ascii="Arial" w:hAnsi="Arial" w:cs="Arial"/>
          <w:sz w:val="24"/>
          <w:szCs w:val="24"/>
        </w:rPr>
        <w:t xml:space="preserve">: </w:t>
      </w:r>
    </w:p>
    <w:p w14:paraId="1CAEDABC" w14:textId="77777777" w:rsidR="00B26B07" w:rsidRDefault="00B26B07" w:rsidP="00B26B07">
      <w:pPr>
        <w:spacing w:after="0" w:line="240" w:lineRule="auto"/>
        <w:ind w:left="1134"/>
        <w:rPr>
          <w:rFonts w:ascii="Arial" w:hAnsi="Arial" w:cs="Arial"/>
          <w:sz w:val="24"/>
          <w:szCs w:val="24"/>
        </w:rPr>
      </w:pPr>
      <w:r>
        <w:rPr>
          <w:rFonts w:ascii="Arial" w:hAnsi="Arial" w:cs="Arial"/>
          <w:sz w:val="24"/>
          <w:szCs w:val="24"/>
        </w:rPr>
        <w:t>Klasse 1 is bijna perfect terwijl klasse 3 niet zo gauw in de winkel verkocht wordt.</w:t>
      </w:r>
    </w:p>
    <w:p w14:paraId="7B0A2B65" w14:textId="77777777" w:rsidR="00B26B07" w:rsidRDefault="00B26B07" w:rsidP="00B26B07">
      <w:pPr>
        <w:spacing w:after="0" w:line="240" w:lineRule="auto"/>
        <w:ind w:left="1134"/>
        <w:rPr>
          <w:rFonts w:ascii="Arial" w:hAnsi="Arial" w:cs="Arial"/>
          <w:sz w:val="24"/>
          <w:szCs w:val="24"/>
        </w:rPr>
      </w:pPr>
    </w:p>
    <w:p w14:paraId="24BC7255" w14:textId="77777777" w:rsidR="00BF528C" w:rsidRDefault="00BF528C">
      <w:pPr>
        <w:rPr>
          <w:rFonts w:ascii="Arial" w:hAnsi="Arial" w:cs="Arial"/>
          <w:b/>
          <w:sz w:val="24"/>
          <w:szCs w:val="24"/>
        </w:rPr>
      </w:pPr>
      <w:r>
        <w:rPr>
          <w:rFonts w:ascii="Arial" w:hAnsi="Arial" w:cs="Arial"/>
          <w:b/>
          <w:sz w:val="24"/>
          <w:szCs w:val="24"/>
        </w:rPr>
        <w:br w:type="page"/>
      </w:r>
    </w:p>
    <w:p w14:paraId="433751E9" w14:textId="47BC7AB6" w:rsidR="00BC46EB" w:rsidRPr="00A21E07" w:rsidRDefault="00A21E07" w:rsidP="00BC46EB">
      <w:pPr>
        <w:spacing w:after="0" w:line="240" w:lineRule="auto"/>
        <w:ind w:left="1134"/>
        <w:rPr>
          <w:rFonts w:ascii="Arial" w:hAnsi="Arial" w:cs="Arial"/>
          <w:b/>
          <w:sz w:val="24"/>
          <w:szCs w:val="24"/>
        </w:rPr>
      </w:pPr>
      <w:r>
        <w:rPr>
          <w:rFonts w:ascii="Arial" w:hAnsi="Arial" w:cs="Arial"/>
          <w:b/>
          <w:sz w:val="24"/>
          <w:szCs w:val="24"/>
        </w:rPr>
        <w:lastRenderedPageBreak/>
        <w:t>Vragen 1.2</w:t>
      </w:r>
    </w:p>
    <w:p w14:paraId="3C4E2A84" w14:textId="77777777" w:rsidR="00BC46EB" w:rsidRDefault="00BC46EB" w:rsidP="00BC46EB">
      <w:pPr>
        <w:spacing w:after="0" w:line="240" w:lineRule="auto"/>
        <w:ind w:left="1134"/>
        <w:rPr>
          <w:rFonts w:ascii="Arial" w:hAnsi="Arial" w:cs="Arial"/>
          <w:sz w:val="24"/>
          <w:szCs w:val="24"/>
        </w:rPr>
      </w:pPr>
    </w:p>
    <w:p w14:paraId="19A52E3A" w14:textId="4505ED3D" w:rsidR="00BC46EB" w:rsidRDefault="00BC46EB" w:rsidP="002C4D85">
      <w:pPr>
        <w:pStyle w:val="Lijstalinea"/>
        <w:numPr>
          <w:ilvl w:val="0"/>
          <w:numId w:val="14"/>
        </w:numPr>
        <w:spacing w:after="0" w:line="240" w:lineRule="auto"/>
        <w:ind w:left="1134"/>
        <w:rPr>
          <w:rFonts w:ascii="Arial" w:hAnsi="Arial" w:cs="Arial"/>
          <w:sz w:val="24"/>
          <w:szCs w:val="24"/>
        </w:rPr>
      </w:pPr>
      <w:r w:rsidRPr="00A21E07">
        <w:rPr>
          <w:rFonts w:ascii="Arial" w:hAnsi="Arial" w:cs="Arial"/>
          <w:sz w:val="24"/>
          <w:szCs w:val="24"/>
        </w:rPr>
        <w:t>Op de transportband liggen aardbeien om verwerkt te worden tot jam. Op welke 3 manieren kan gezorgd worden dat er geen glas, aarde en ijzerde</w:t>
      </w:r>
      <w:bookmarkStart w:id="2" w:name="_GoBack"/>
      <w:bookmarkEnd w:id="2"/>
      <w:r w:rsidRPr="00A21E07">
        <w:rPr>
          <w:rFonts w:ascii="Arial" w:hAnsi="Arial" w:cs="Arial"/>
          <w:sz w:val="24"/>
          <w:szCs w:val="24"/>
        </w:rPr>
        <w:t>eltjes in de grondstof blijven?</w:t>
      </w:r>
      <w:r w:rsidR="00A21E07">
        <w:rPr>
          <w:rFonts w:ascii="Arial" w:hAnsi="Arial" w:cs="Arial"/>
          <w:sz w:val="24"/>
          <w:szCs w:val="24"/>
        </w:rPr>
        <w:br/>
      </w:r>
      <w:r w:rsidRPr="00A21E07">
        <w:rPr>
          <w:rFonts w:ascii="Arial" w:hAnsi="Arial" w:cs="Arial"/>
          <w:sz w:val="24"/>
          <w:szCs w:val="24"/>
        </w:rPr>
        <w:br/>
      </w:r>
      <w:r w:rsidR="00B26B07">
        <w:rPr>
          <w:rFonts w:ascii="Arial" w:hAnsi="Arial" w:cs="Arial"/>
          <w:sz w:val="24"/>
          <w:szCs w:val="24"/>
        </w:rPr>
        <w:t>-</w:t>
      </w:r>
      <w:r w:rsidR="00B26B07">
        <w:rPr>
          <w:rFonts w:ascii="Arial" w:hAnsi="Arial" w:cs="Arial"/>
          <w:sz w:val="24"/>
          <w:szCs w:val="24"/>
        </w:rPr>
        <w:br/>
      </w:r>
    </w:p>
    <w:p w14:paraId="70B14D32" w14:textId="1F19FBA0" w:rsidR="00947502" w:rsidRDefault="0086468E" w:rsidP="00F803BC">
      <w:pPr>
        <w:pStyle w:val="Lijstalinea"/>
        <w:numPr>
          <w:ilvl w:val="0"/>
          <w:numId w:val="14"/>
        </w:numPr>
        <w:spacing w:after="0" w:line="240" w:lineRule="auto"/>
        <w:ind w:left="1134"/>
        <w:rPr>
          <w:rFonts w:ascii="Arial" w:hAnsi="Arial" w:cs="Arial"/>
          <w:sz w:val="24"/>
          <w:szCs w:val="24"/>
        </w:rPr>
      </w:pPr>
      <w:r w:rsidRPr="00947502">
        <w:rPr>
          <w:rFonts w:ascii="Arial" w:hAnsi="Arial" w:cs="Arial"/>
          <w:sz w:val="24"/>
          <w:szCs w:val="24"/>
        </w:rPr>
        <w:t xml:space="preserve">Waarom is de ingangscontrole van grondstoffen </w:t>
      </w:r>
      <w:r w:rsidR="00A87639" w:rsidRPr="00947502">
        <w:rPr>
          <w:rFonts w:ascii="Arial" w:hAnsi="Arial" w:cs="Arial"/>
          <w:sz w:val="24"/>
          <w:szCs w:val="24"/>
        </w:rPr>
        <w:t xml:space="preserve">voor de voedingsindustrie </w:t>
      </w:r>
      <w:r w:rsidRPr="00947502">
        <w:rPr>
          <w:rFonts w:ascii="Arial" w:hAnsi="Arial" w:cs="Arial"/>
          <w:sz w:val="24"/>
          <w:szCs w:val="24"/>
        </w:rPr>
        <w:t>zo belangrijk?</w:t>
      </w:r>
      <w:r w:rsidR="00947502">
        <w:rPr>
          <w:rFonts w:ascii="Arial" w:hAnsi="Arial" w:cs="Arial"/>
          <w:sz w:val="24"/>
          <w:szCs w:val="24"/>
        </w:rPr>
        <w:br/>
      </w:r>
      <w:r w:rsidR="00B26B07">
        <w:rPr>
          <w:rFonts w:ascii="Arial" w:hAnsi="Arial" w:cs="Arial"/>
          <w:sz w:val="24"/>
          <w:szCs w:val="24"/>
        </w:rPr>
        <w:br/>
        <w:t>-</w:t>
      </w:r>
      <w:r w:rsidR="00BC46EB" w:rsidRPr="00947502">
        <w:rPr>
          <w:rFonts w:ascii="Arial" w:hAnsi="Arial" w:cs="Arial"/>
          <w:sz w:val="24"/>
          <w:szCs w:val="24"/>
        </w:rPr>
        <w:br/>
      </w:r>
    </w:p>
    <w:p w14:paraId="6EA6B528" w14:textId="3DB715BB" w:rsidR="00360080" w:rsidRDefault="009919E9" w:rsidP="00947502">
      <w:pPr>
        <w:pStyle w:val="Lijstalinea"/>
        <w:numPr>
          <w:ilvl w:val="0"/>
          <w:numId w:val="14"/>
        </w:numPr>
        <w:spacing w:after="0" w:line="240" w:lineRule="auto"/>
        <w:ind w:left="1134"/>
        <w:rPr>
          <w:rFonts w:ascii="Arial" w:hAnsi="Arial" w:cs="Arial"/>
          <w:sz w:val="24"/>
          <w:szCs w:val="24"/>
        </w:rPr>
      </w:pPr>
      <w:r>
        <w:rPr>
          <w:rFonts w:ascii="Arial" w:hAnsi="Arial" w:cs="Arial"/>
          <w:sz w:val="24"/>
          <w:szCs w:val="24"/>
        </w:rPr>
        <w:t xml:space="preserve">Waarom mogen bananen die </w:t>
      </w:r>
      <w:r w:rsidR="00360080" w:rsidRPr="00947502">
        <w:rPr>
          <w:rFonts w:ascii="Arial" w:hAnsi="Arial" w:cs="Arial"/>
          <w:sz w:val="24"/>
          <w:szCs w:val="24"/>
        </w:rPr>
        <w:t>nog een lange reis per boot</w:t>
      </w:r>
      <w:r>
        <w:rPr>
          <w:rFonts w:ascii="Arial" w:hAnsi="Arial" w:cs="Arial"/>
          <w:sz w:val="24"/>
          <w:szCs w:val="24"/>
        </w:rPr>
        <w:t xml:space="preserve"> </w:t>
      </w:r>
      <w:r w:rsidRPr="00947502">
        <w:rPr>
          <w:rFonts w:ascii="Arial" w:hAnsi="Arial" w:cs="Arial"/>
          <w:sz w:val="24"/>
          <w:szCs w:val="24"/>
        </w:rPr>
        <w:t>moeten maken</w:t>
      </w:r>
      <w:r>
        <w:rPr>
          <w:rFonts w:ascii="Arial" w:hAnsi="Arial" w:cs="Arial"/>
          <w:sz w:val="24"/>
          <w:szCs w:val="24"/>
        </w:rPr>
        <w:t xml:space="preserve"> niet te rijp zijn</w:t>
      </w:r>
      <w:r w:rsidR="00360080" w:rsidRPr="00947502">
        <w:rPr>
          <w:rFonts w:ascii="Arial" w:hAnsi="Arial" w:cs="Arial"/>
          <w:sz w:val="24"/>
          <w:szCs w:val="24"/>
        </w:rPr>
        <w:t xml:space="preserve">? </w:t>
      </w:r>
      <w:r w:rsidR="00947502">
        <w:rPr>
          <w:rFonts w:ascii="Arial" w:hAnsi="Arial" w:cs="Arial"/>
          <w:sz w:val="24"/>
          <w:szCs w:val="24"/>
        </w:rPr>
        <w:br/>
      </w:r>
      <w:r w:rsidR="00947502">
        <w:rPr>
          <w:rFonts w:ascii="Arial" w:hAnsi="Arial" w:cs="Arial"/>
          <w:sz w:val="24"/>
          <w:szCs w:val="24"/>
        </w:rPr>
        <w:br/>
      </w:r>
      <w:r w:rsidR="00B26B07">
        <w:rPr>
          <w:rFonts w:ascii="Arial" w:hAnsi="Arial" w:cs="Arial"/>
          <w:sz w:val="24"/>
          <w:szCs w:val="24"/>
        </w:rPr>
        <w:t>-</w:t>
      </w:r>
      <w:r w:rsidR="00B26B07">
        <w:rPr>
          <w:rFonts w:ascii="Arial" w:hAnsi="Arial" w:cs="Arial"/>
          <w:sz w:val="24"/>
          <w:szCs w:val="24"/>
        </w:rPr>
        <w:br/>
      </w:r>
    </w:p>
    <w:p w14:paraId="2EE4F0BD" w14:textId="09585665" w:rsidR="009919E9" w:rsidRPr="00947502" w:rsidRDefault="00BF528C" w:rsidP="00947502">
      <w:pPr>
        <w:pStyle w:val="Lijstalinea"/>
        <w:numPr>
          <w:ilvl w:val="0"/>
          <w:numId w:val="14"/>
        </w:numPr>
        <w:spacing w:after="0" w:line="240" w:lineRule="auto"/>
        <w:ind w:left="1134"/>
        <w:rPr>
          <w:rFonts w:ascii="Arial" w:hAnsi="Arial" w:cs="Arial"/>
          <w:sz w:val="24"/>
          <w:szCs w:val="24"/>
        </w:rPr>
      </w:pPr>
      <w:r>
        <w:rPr>
          <w:rFonts w:ascii="Arial" w:hAnsi="Arial" w:cs="Arial"/>
          <w:sz w:val="24"/>
          <w:szCs w:val="24"/>
        </w:rPr>
        <w:t>Welke kenmerken zal een tomaat in klasse 3 hebben?</w:t>
      </w:r>
      <w:r>
        <w:rPr>
          <w:rFonts w:ascii="Arial" w:hAnsi="Arial" w:cs="Arial"/>
          <w:sz w:val="24"/>
          <w:szCs w:val="24"/>
        </w:rPr>
        <w:br/>
      </w:r>
      <w:r>
        <w:rPr>
          <w:rFonts w:ascii="Arial" w:hAnsi="Arial" w:cs="Arial"/>
          <w:sz w:val="24"/>
          <w:szCs w:val="24"/>
        </w:rPr>
        <w:br/>
      </w:r>
      <w:r w:rsidR="00B26B07">
        <w:rPr>
          <w:rFonts w:ascii="Arial" w:hAnsi="Arial" w:cs="Arial"/>
          <w:sz w:val="24"/>
          <w:szCs w:val="24"/>
        </w:rPr>
        <w:t>-</w:t>
      </w:r>
    </w:p>
    <w:bookmarkEnd w:id="1"/>
    <w:p w14:paraId="02BFED0C" w14:textId="47419D9D" w:rsidR="006C50E1" w:rsidRPr="00630A3D" w:rsidRDefault="006C50E1" w:rsidP="00630A3D">
      <w:pPr>
        <w:rPr>
          <w:rFonts w:ascii="Arial" w:hAnsi="Arial" w:cs="Arial"/>
          <w:b/>
        </w:rPr>
      </w:pPr>
    </w:p>
    <w:sectPr w:rsidR="006C50E1" w:rsidRPr="00630A3D" w:rsidSect="00A94639">
      <w:headerReference w:type="default" r:id="rId11"/>
      <w:footerReference w:type="default" r:id="rId12"/>
      <w:footerReference w:type="first" r:id="rId13"/>
      <w:pgSz w:w="11906" w:h="16838"/>
      <w:pgMar w:top="993" w:right="1417" w:bottom="1135"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D3BA" w14:textId="77777777" w:rsidR="00BA0D20" w:rsidRDefault="00BA0D20" w:rsidP="000E0C37">
      <w:pPr>
        <w:spacing w:after="0" w:line="240" w:lineRule="auto"/>
      </w:pPr>
      <w:r>
        <w:separator/>
      </w:r>
    </w:p>
  </w:endnote>
  <w:endnote w:type="continuationSeparator" w:id="0">
    <w:p w14:paraId="080BE805" w14:textId="77777777" w:rsidR="00BA0D20" w:rsidRDefault="00BA0D20" w:rsidP="000E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950351"/>
      <w:docPartObj>
        <w:docPartGallery w:val="Page Numbers (Bottom of Page)"/>
        <w:docPartUnique/>
      </w:docPartObj>
    </w:sdtPr>
    <w:sdtEndPr>
      <w:rPr>
        <w:sz w:val="20"/>
        <w:szCs w:val="20"/>
      </w:rPr>
    </w:sdtEndPr>
    <w:sdtContent>
      <w:p w14:paraId="2CFE538D" w14:textId="7F4FBD72" w:rsidR="00360080" w:rsidRPr="00EE3A45" w:rsidRDefault="00360080">
        <w:pPr>
          <w:pStyle w:val="Voettekst"/>
          <w:jc w:val="center"/>
          <w:rPr>
            <w:sz w:val="20"/>
            <w:szCs w:val="20"/>
          </w:rPr>
        </w:pPr>
        <w:r w:rsidRPr="00EE3A45">
          <w:rPr>
            <w:sz w:val="20"/>
            <w:szCs w:val="20"/>
          </w:rPr>
          <w:fldChar w:fldCharType="begin"/>
        </w:r>
        <w:r w:rsidRPr="00EE3A45">
          <w:rPr>
            <w:sz w:val="20"/>
            <w:szCs w:val="20"/>
          </w:rPr>
          <w:instrText>PAGE   \* MERGEFORMAT</w:instrText>
        </w:r>
        <w:r w:rsidRPr="00EE3A45">
          <w:rPr>
            <w:sz w:val="20"/>
            <w:szCs w:val="20"/>
          </w:rPr>
          <w:fldChar w:fldCharType="separate"/>
        </w:r>
        <w:r w:rsidR="00177436">
          <w:rPr>
            <w:noProof/>
            <w:sz w:val="20"/>
            <w:szCs w:val="20"/>
          </w:rPr>
          <w:t>6</w:t>
        </w:r>
        <w:r w:rsidRPr="00EE3A45">
          <w:rPr>
            <w:sz w:val="20"/>
            <w:szCs w:val="20"/>
          </w:rPr>
          <w:fldChar w:fldCharType="end"/>
        </w:r>
      </w:p>
    </w:sdtContent>
  </w:sdt>
  <w:p w14:paraId="02BFED19" w14:textId="77777777" w:rsidR="00360080" w:rsidRDefault="003600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7224"/>
      <w:docPartObj>
        <w:docPartGallery w:val="Page Numbers (Bottom of Page)"/>
        <w:docPartUnique/>
      </w:docPartObj>
    </w:sdtPr>
    <w:sdtEndPr/>
    <w:sdtContent>
      <w:p w14:paraId="530748AB" w14:textId="75633EA9" w:rsidR="00360080" w:rsidRDefault="00360080">
        <w:pPr>
          <w:pStyle w:val="Voettekst"/>
          <w:jc w:val="center"/>
        </w:pPr>
        <w:r>
          <w:fldChar w:fldCharType="begin"/>
        </w:r>
        <w:r>
          <w:instrText>PAGE   \* MERGEFORMAT</w:instrText>
        </w:r>
        <w:r>
          <w:fldChar w:fldCharType="separate"/>
        </w:r>
        <w:r>
          <w:rPr>
            <w:noProof/>
          </w:rPr>
          <w:t>4</w:t>
        </w:r>
        <w:r>
          <w:fldChar w:fldCharType="end"/>
        </w:r>
      </w:p>
    </w:sdtContent>
  </w:sdt>
  <w:p w14:paraId="59B49D91" w14:textId="77777777" w:rsidR="00360080" w:rsidRDefault="003600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275D1" w14:textId="77777777" w:rsidR="00BA0D20" w:rsidRDefault="00BA0D20" w:rsidP="000E0C37">
      <w:pPr>
        <w:spacing w:after="0" w:line="240" w:lineRule="auto"/>
      </w:pPr>
      <w:r>
        <w:separator/>
      </w:r>
    </w:p>
  </w:footnote>
  <w:footnote w:type="continuationSeparator" w:id="0">
    <w:p w14:paraId="2AC971CA" w14:textId="77777777" w:rsidR="00BA0D20" w:rsidRDefault="00BA0D20" w:rsidP="000E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937D" w14:textId="220819C5" w:rsidR="00755004" w:rsidRPr="00755004" w:rsidRDefault="00755004">
    <w:pPr>
      <w:pStyle w:val="Koptekst"/>
      <w:rPr>
        <w:sz w:val="20"/>
        <w:szCs w:val="20"/>
      </w:rPr>
    </w:pPr>
    <w:r w:rsidRPr="00755004">
      <w:rPr>
        <w:sz w:val="20"/>
        <w:szCs w:val="20"/>
      </w:rPr>
      <w:t>PM2</w:t>
    </w:r>
    <w:r w:rsidR="00EE3A45">
      <w:rPr>
        <w:sz w:val="20"/>
        <w:szCs w:val="20"/>
      </w:rPr>
      <w:t xml:space="preserve"> </w:t>
    </w:r>
    <w:r w:rsidRPr="00755004">
      <w:rPr>
        <w:sz w:val="20"/>
        <w:szCs w:val="20"/>
      </w:rPr>
      <w:t>T</w:t>
    </w:r>
    <w:r w:rsidR="00EE3A45">
      <w:rPr>
        <w:sz w:val="20"/>
        <w:szCs w:val="20"/>
      </w:rPr>
      <w:t xml:space="preserve">  1.2  </w:t>
    </w:r>
    <w:r w:rsidR="00D30967">
      <w:rPr>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A58"/>
    <w:multiLevelType w:val="hybridMultilevel"/>
    <w:tmpl w:val="3922214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6286336"/>
    <w:multiLevelType w:val="hybridMultilevel"/>
    <w:tmpl w:val="01DE119A"/>
    <w:lvl w:ilvl="0" w:tplc="9C6ED22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 w15:restartNumberingAfterBreak="0">
    <w:nsid w:val="0D57799E"/>
    <w:multiLevelType w:val="hybridMultilevel"/>
    <w:tmpl w:val="C6487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0850F0"/>
    <w:multiLevelType w:val="hybridMultilevel"/>
    <w:tmpl w:val="9BC458CE"/>
    <w:lvl w:ilvl="0" w:tplc="04130007">
      <w:start w:val="1"/>
      <w:numFmt w:val="bullet"/>
      <w:lvlText w:val=""/>
      <w:lvlJc w:val="left"/>
      <w:pPr>
        <w:tabs>
          <w:tab w:val="num" w:pos="720"/>
        </w:tabs>
        <w:ind w:left="720" w:hanging="360"/>
      </w:pPr>
      <w:rPr>
        <w:rFonts w:ascii="Wingdings" w:hAnsi="Wingdings" w:hint="default"/>
        <w:sz w:val="16"/>
      </w:rPr>
    </w:lvl>
    <w:lvl w:ilvl="1" w:tplc="3830F4B2">
      <w:start w:val="1"/>
      <w:numFmt w:val="bullet"/>
      <w:lvlText w:val=""/>
      <w:lvlJc w:val="left"/>
      <w:pPr>
        <w:tabs>
          <w:tab w:val="num" w:pos="2289"/>
        </w:tabs>
        <w:ind w:left="2289" w:hanging="1209"/>
      </w:pPr>
      <w:rPr>
        <w:rFonts w:ascii="Symbol" w:hAnsi="Symbol"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787BC1"/>
    <w:multiLevelType w:val="hybridMultilevel"/>
    <w:tmpl w:val="D2D82F62"/>
    <w:lvl w:ilvl="0" w:tplc="04130007">
      <w:start w:val="1"/>
      <w:numFmt w:val="bullet"/>
      <w:lvlText w:val=""/>
      <w:lvlJc w:val="left"/>
      <w:pPr>
        <w:tabs>
          <w:tab w:val="num" w:pos="720"/>
        </w:tabs>
        <w:ind w:left="720" w:hanging="360"/>
      </w:pPr>
      <w:rPr>
        <w:rFonts w:ascii="Wingdings" w:hAnsi="Wingdings" w:hint="default"/>
        <w:sz w:val="16"/>
      </w:rPr>
    </w:lvl>
    <w:lvl w:ilvl="1" w:tplc="C8EA5614">
      <w:start w:val="1"/>
      <w:numFmt w:val="bullet"/>
      <w:lvlText w:val=""/>
      <w:lvlJc w:val="left"/>
      <w:pPr>
        <w:tabs>
          <w:tab w:val="num" w:pos="851"/>
        </w:tabs>
        <w:ind w:left="851" w:hanging="284"/>
      </w:pPr>
      <w:rPr>
        <w:rFonts w:ascii="Symbol" w:hAnsi="Symbol"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6E6CD8"/>
    <w:multiLevelType w:val="hybridMultilevel"/>
    <w:tmpl w:val="C5AE1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183075"/>
    <w:multiLevelType w:val="hybridMultilevel"/>
    <w:tmpl w:val="4FFCFC76"/>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3B44FC"/>
    <w:multiLevelType w:val="hybridMultilevel"/>
    <w:tmpl w:val="6BD66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EC08E8"/>
    <w:multiLevelType w:val="hybridMultilevel"/>
    <w:tmpl w:val="9F9E0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783476"/>
    <w:multiLevelType w:val="hybridMultilevel"/>
    <w:tmpl w:val="B002B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85382B"/>
    <w:multiLevelType w:val="hybridMultilevel"/>
    <w:tmpl w:val="10B07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45B4C92"/>
    <w:multiLevelType w:val="hybridMultilevel"/>
    <w:tmpl w:val="351A8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FE27D2"/>
    <w:multiLevelType w:val="hybridMultilevel"/>
    <w:tmpl w:val="CCF2E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962170"/>
    <w:multiLevelType w:val="hybridMultilevel"/>
    <w:tmpl w:val="3EFE1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8"/>
  </w:num>
  <w:num w:numId="6">
    <w:abstractNumId w:val="2"/>
  </w:num>
  <w:num w:numId="7">
    <w:abstractNumId w:val="7"/>
  </w:num>
  <w:num w:numId="8">
    <w:abstractNumId w:val="11"/>
  </w:num>
  <w:num w:numId="9">
    <w:abstractNumId w:val="10"/>
  </w:num>
  <w:num w:numId="10">
    <w:abstractNumId w:val="13"/>
  </w:num>
  <w:num w:numId="11">
    <w:abstractNumId w:val="0"/>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CD"/>
    <w:rsid w:val="000B19E2"/>
    <w:rsid w:val="000E0C37"/>
    <w:rsid w:val="0012185C"/>
    <w:rsid w:val="00143010"/>
    <w:rsid w:val="001724D0"/>
    <w:rsid w:val="00177436"/>
    <w:rsid w:val="001A37E3"/>
    <w:rsid w:val="002753E0"/>
    <w:rsid w:val="002A1C0D"/>
    <w:rsid w:val="002F4CF4"/>
    <w:rsid w:val="00360080"/>
    <w:rsid w:val="003638D6"/>
    <w:rsid w:val="003C198B"/>
    <w:rsid w:val="00492D0E"/>
    <w:rsid w:val="00527689"/>
    <w:rsid w:val="00574D54"/>
    <w:rsid w:val="00630A3D"/>
    <w:rsid w:val="006C50E1"/>
    <w:rsid w:val="00755004"/>
    <w:rsid w:val="00822DE1"/>
    <w:rsid w:val="0086468E"/>
    <w:rsid w:val="008F78CE"/>
    <w:rsid w:val="00947502"/>
    <w:rsid w:val="009919E9"/>
    <w:rsid w:val="009B0C03"/>
    <w:rsid w:val="00A05F08"/>
    <w:rsid w:val="00A21E07"/>
    <w:rsid w:val="00A76451"/>
    <w:rsid w:val="00A87639"/>
    <w:rsid w:val="00A94639"/>
    <w:rsid w:val="00AC15BA"/>
    <w:rsid w:val="00B02FCD"/>
    <w:rsid w:val="00B11D63"/>
    <w:rsid w:val="00B26B07"/>
    <w:rsid w:val="00B362EF"/>
    <w:rsid w:val="00B45BA7"/>
    <w:rsid w:val="00BA0D20"/>
    <w:rsid w:val="00BC46EB"/>
    <w:rsid w:val="00BF528C"/>
    <w:rsid w:val="00C273D3"/>
    <w:rsid w:val="00C61BB4"/>
    <w:rsid w:val="00D30967"/>
    <w:rsid w:val="00DC096A"/>
    <w:rsid w:val="00DE2258"/>
    <w:rsid w:val="00E24C22"/>
    <w:rsid w:val="00EA4861"/>
    <w:rsid w:val="00EE3A45"/>
    <w:rsid w:val="00F67D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FEC0F"/>
  <w15:docId w15:val="{1AC859EE-6EF6-49D4-807F-6F8B0156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B02F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2768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nl-NL"/>
    </w:rPr>
  </w:style>
  <w:style w:type="paragraph" w:styleId="Kop3">
    <w:name w:val="heading 3"/>
    <w:basedOn w:val="Standaard"/>
    <w:next w:val="Standaard"/>
    <w:link w:val="Kop3Char"/>
    <w:qFormat/>
    <w:rsid w:val="00B02FCD"/>
    <w:pPr>
      <w:keepNext/>
      <w:spacing w:before="240" w:after="60" w:line="240" w:lineRule="auto"/>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02FCD"/>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02FCD"/>
    <w:rPr>
      <w:rFonts w:eastAsiaTheme="minorEastAsia"/>
      <w:lang w:eastAsia="nl-NL"/>
    </w:rPr>
  </w:style>
  <w:style w:type="paragraph" w:styleId="Ballontekst">
    <w:name w:val="Balloon Text"/>
    <w:basedOn w:val="Standaard"/>
    <w:link w:val="BallontekstChar"/>
    <w:uiPriority w:val="99"/>
    <w:semiHidden/>
    <w:unhideWhenUsed/>
    <w:rsid w:val="00B02F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FCD"/>
    <w:rPr>
      <w:rFonts w:ascii="Tahoma" w:hAnsi="Tahoma" w:cs="Tahoma"/>
      <w:sz w:val="16"/>
      <w:szCs w:val="16"/>
    </w:rPr>
  </w:style>
  <w:style w:type="character" w:customStyle="1" w:styleId="Kop1Char">
    <w:name w:val="Kop 1 Char"/>
    <w:basedOn w:val="Standaardalinea-lettertype"/>
    <w:link w:val="Kop1"/>
    <w:uiPriority w:val="9"/>
    <w:rsid w:val="00B02FCD"/>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B02FCD"/>
    <w:pPr>
      <w:outlineLvl w:val="9"/>
    </w:pPr>
    <w:rPr>
      <w:lang w:eastAsia="nl-NL"/>
    </w:rPr>
  </w:style>
  <w:style w:type="character" w:customStyle="1" w:styleId="Kop3Char">
    <w:name w:val="Kop 3 Char"/>
    <w:basedOn w:val="Standaardalinea-lettertype"/>
    <w:link w:val="Kop3"/>
    <w:rsid w:val="00B02FCD"/>
    <w:rPr>
      <w:rFonts w:ascii="Arial" w:eastAsia="Times New Roman" w:hAnsi="Arial" w:cs="Arial"/>
      <w:b/>
      <w:bCs/>
      <w:sz w:val="26"/>
      <w:szCs w:val="26"/>
      <w:lang w:eastAsia="nl-NL"/>
    </w:rPr>
  </w:style>
  <w:style w:type="paragraph" w:styleId="Koptekst">
    <w:name w:val="header"/>
    <w:basedOn w:val="Standaard"/>
    <w:link w:val="KoptekstChar"/>
    <w:uiPriority w:val="99"/>
    <w:unhideWhenUsed/>
    <w:rsid w:val="000E0C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0C37"/>
  </w:style>
  <w:style w:type="paragraph" w:styleId="Voettekst">
    <w:name w:val="footer"/>
    <w:basedOn w:val="Standaard"/>
    <w:link w:val="VoettekstChar"/>
    <w:uiPriority w:val="99"/>
    <w:unhideWhenUsed/>
    <w:rsid w:val="000E0C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0C37"/>
  </w:style>
  <w:style w:type="paragraph" w:styleId="Inhopg1">
    <w:name w:val="toc 1"/>
    <w:basedOn w:val="Standaard"/>
    <w:next w:val="Standaard"/>
    <w:autoRedefine/>
    <w:uiPriority w:val="39"/>
    <w:unhideWhenUsed/>
    <w:rsid w:val="003638D6"/>
    <w:pPr>
      <w:spacing w:after="100"/>
    </w:pPr>
  </w:style>
  <w:style w:type="character" w:styleId="Hyperlink">
    <w:name w:val="Hyperlink"/>
    <w:basedOn w:val="Standaardalinea-lettertype"/>
    <w:uiPriority w:val="99"/>
    <w:unhideWhenUsed/>
    <w:rsid w:val="003638D6"/>
    <w:rPr>
      <w:color w:val="0000FF" w:themeColor="hyperlink"/>
      <w:u w:val="single"/>
    </w:rPr>
  </w:style>
  <w:style w:type="table" w:styleId="Tabelraster">
    <w:name w:val="Table Grid"/>
    <w:basedOn w:val="Standaardtabel"/>
    <w:uiPriority w:val="39"/>
    <w:rsid w:val="00AC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753E0"/>
    <w:pPr>
      <w:ind w:left="720"/>
      <w:contextualSpacing/>
    </w:pPr>
  </w:style>
  <w:style w:type="character" w:customStyle="1" w:styleId="Kop2Char">
    <w:name w:val="Kop 2 Char"/>
    <w:basedOn w:val="Standaardalinea-lettertype"/>
    <w:link w:val="Kop2"/>
    <w:uiPriority w:val="9"/>
    <w:rsid w:val="00527689"/>
    <w:rPr>
      <w:rFonts w:asciiTheme="majorHAnsi" w:eastAsiaTheme="majorEastAsia" w:hAnsiTheme="majorHAnsi" w:cstheme="majorBidi"/>
      <w:color w:val="365F91" w:themeColor="accent1" w:themeShade="BF"/>
      <w:sz w:val="26"/>
      <w:szCs w:val="26"/>
      <w:lang w:eastAsia="nl-NL"/>
    </w:rPr>
  </w:style>
  <w:style w:type="paragraph" w:styleId="Plattetekst">
    <w:name w:val="Body Text"/>
    <w:basedOn w:val="Standaard"/>
    <w:link w:val="PlattetekstChar"/>
    <w:rsid w:val="003C198B"/>
    <w:pPr>
      <w:spacing w:after="0" w:line="240" w:lineRule="auto"/>
    </w:pPr>
    <w:rPr>
      <w:rFonts w:ascii="Arial" w:eastAsia="Times New Roman" w:hAnsi="Arial" w:cs="Times New Roman"/>
      <w:b/>
      <w:bCs/>
      <w:sz w:val="24"/>
      <w:szCs w:val="24"/>
    </w:rPr>
  </w:style>
  <w:style w:type="character" w:customStyle="1" w:styleId="PlattetekstChar">
    <w:name w:val="Platte tekst Char"/>
    <w:basedOn w:val="Standaardalinea-lettertype"/>
    <w:link w:val="Plattetekst"/>
    <w:rsid w:val="003C198B"/>
    <w:rPr>
      <w:rFonts w:ascii="Arial" w:eastAsia="Times New Roman" w:hAnsi="Arial" w:cs="Times New Roman"/>
      <w:b/>
      <w:bCs/>
      <w:sz w:val="24"/>
      <w:szCs w:val="24"/>
    </w:rPr>
  </w:style>
  <w:style w:type="paragraph" w:styleId="Plattetekst2">
    <w:name w:val="Body Text 2"/>
    <w:basedOn w:val="Standaard"/>
    <w:link w:val="Plattetekst2Char"/>
    <w:rsid w:val="003C198B"/>
    <w:pPr>
      <w:spacing w:after="0" w:line="240" w:lineRule="auto"/>
    </w:pPr>
    <w:rPr>
      <w:rFonts w:ascii="Arial" w:eastAsia="Times New Roman" w:hAnsi="Arial" w:cs="Times New Roman"/>
      <w:szCs w:val="24"/>
    </w:rPr>
  </w:style>
  <w:style w:type="character" w:customStyle="1" w:styleId="Plattetekst2Char">
    <w:name w:val="Platte tekst 2 Char"/>
    <w:basedOn w:val="Standaardalinea-lettertype"/>
    <w:link w:val="Plattetekst2"/>
    <w:rsid w:val="003C198B"/>
    <w:rPr>
      <w:rFonts w:ascii="Arial" w:eastAsia="Times New Roman" w:hAnsi="Arial" w:cs="Times New Roman"/>
      <w:szCs w:val="24"/>
    </w:rPr>
  </w:style>
  <w:style w:type="paragraph" w:styleId="Inhopg2">
    <w:name w:val="toc 2"/>
    <w:basedOn w:val="Standaard"/>
    <w:next w:val="Standaard"/>
    <w:autoRedefine/>
    <w:uiPriority w:val="39"/>
    <w:unhideWhenUsed/>
    <w:rsid w:val="00C273D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6" ma:contentTypeDescription="Een nieuw document maken." ma:contentTypeScope="" ma:versionID="bbcda041fcd3270f8a13f0a5e2ca2c31">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a8a65d3ef52c1414a7fea74c04fe7db1"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7056e5-f88d-46d1-9611-a3f4b12c3a07">
      <UserInfo>
        <DisplayName/>
        <AccountId xsi:nil="true"/>
        <AccountType/>
      </UserInfo>
    </SharedWithUsers>
    <_dlc_DocId xmlns="887056e5-f88d-46d1-9611-a3f4b12c3a07">VA4QADCN67U6-428836747-3336</_dlc_DocId>
    <_dlc_DocIdUrl xmlns="887056e5-f88d-46d1-9611-a3f4b12c3a07">
      <Url>https://liveadminclusius.sharepoint.com/sites/Castricum-vmbo-voeding/_layouts/15/DocIdRedir.aspx?ID=VA4QADCN67U6-428836747-3336</Url>
      <Description>VA4QADCN67U6-428836747-3336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0175FA-C891-4FCA-AC91-2EDB585E6BEB}"/>
</file>

<file path=customXml/itemProps2.xml><?xml version="1.0" encoding="utf-8"?>
<ds:datastoreItem xmlns:ds="http://schemas.openxmlformats.org/officeDocument/2006/customXml" ds:itemID="{F10F08F5-4886-464C-AB20-9CCF1210BF64}">
  <ds:schemaRefs>
    <ds:schemaRef ds:uri="http://schemas.microsoft.com/sharepoint/v3/contenttype/forms"/>
  </ds:schemaRefs>
</ds:datastoreItem>
</file>

<file path=customXml/itemProps3.xml><?xml version="1.0" encoding="utf-8"?>
<ds:datastoreItem xmlns:ds="http://schemas.openxmlformats.org/officeDocument/2006/customXml" ds:itemID="{EABBC281-05AB-4A42-BE3B-C8A33C2E88A7}">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http://schemas.openxmlformats.org/package/2006/metadata/core-properties"/>
    <ds:schemaRef ds:uri="f9c610da-9b04-474e-978c-8a7eb715a581"/>
    <ds:schemaRef ds:uri="http://www.w3.org/XML/1998/namespace"/>
    <ds:schemaRef ds:uri="http://purl.org/dc/terms/"/>
  </ds:schemaRefs>
</ds:datastoreItem>
</file>

<file path=customXml/itemProps4.xml><?xml version="1.0" encoding="utf-8"?>
<ds:datastoreItem xmlns:ds="http://schemas.openxmlformats.org/officeDocument/2006/customXml" ds:itemID="{3E5BFADF-190A-4EEB-BC48-34B074BF8E2D}">
  <ds:schemaRefs>
    <ds:schemaRef ds:uri="http://schemas.openxmlformats.org/officeDocument/2006/bibliography"/>
  </ds:schemaRefs>
</ds:datastoreItem>
</file>

<file path=customXml/itemProps5.xml><?xml version="1.0" encoding="utf-8"?>
<ds:datastoreItem xmlns:ds="http://schemas.openxmlformats.org/officeDocument/2006/customXml" ds:itemID="{D36E0ED8-B41D-4B3E-94A7-499F9745A6EB}"/>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Groei en oogst,            bloem</vt:lpstr>
    </vt:vector>
  </TitlesOfParts>
  <Company>Clusius College</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Groei en oogst,            bloem</dc:title>
  <dc:subject>Klas 3</dc:subject>
  <dc:creator>Tineke van Buitenen-Karssen</dc:creator>
  <cp:lastModifiedBy>Mecheline Lips-Maas</cp:lastModifiedBy>
  <cp:revision>5</cp:revision>
  <cp:lastPrinted>2018-06-06T08:07:00Z</cp:lastPrinted>
  <dcterms:created xsi:type="dcterms:W3CDTF">2017-09-19T07:54:00Z</dcterms:created>
  <dcterms:modified xsi:type="dcterms:W3CDTF">2018-06-06T08:07:00Z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y fmtid="{D5CDD505-2E9C-101B-9397-08002B2CF9AE}" pid="3" name="_dlc_DocIdItemGuid">
    <vt:lpwstr>5cab6728-58cf-4318-98fb-1db7468e9282</vt:lpwstr>
  </property>
</Properties>
</file>